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E2" w:rsidRDefault="002108E2" w:rsidP="002108E2">
      <w:pPr>
        <w:pStyle w:val="NoSpacing"/>
        <w:rPr>
          <w:b/>
        </w:rPr>
      </w:pPr>
      <w:bookmarkStart w:id="0" w:name="_GoBack"/>
      <w:bookmarkEnd w:id="0"/>
    </w:p>
    <w:p w:rsidR="00003A75" w:rsidRDefault="00003A75" w:rsidP="002108E2">
      <w:pPr>
        <w:pStyle w:val="NoSpacing"/>
        <w:rPr>
          <w:b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685"/>
        <w:gridCol w:w="6930"/>
        <w:gridCol w:w="3240"/>
      </w:tblGrid>
      <w:tr w:rsidR="00DD7F41" w:rsidTr="004D5C4F">
        <w:tc>
          <w:tcPr>
            <w:tcW w:w="13855" w:type="dxa"/>
            <w:gridSpan w:val="3"/>
          </w:tcPr>
          <w:p w:rsidR="00037E3C" w:rsidRPr="00056D32" w:rsidRDefault="00037E3C" w:rsidP="00037E3C">
            <w:pPr>
              <w:pStyle w:val="NoSpacing"/>
              <w:rPr>
                <w:b/>
                <w:sz w:val="24"/>
                <w:szCs w:val="24"/>
              </w:rPr>
            </w:pPr>
            <w:r w:rsidRPr="00056D32">
              <w:rPr>
                <w:b/>
                <w:sz w:val="24"/>
                <w:szCs w:val="24"/>
              </w:rPr>
              <w:t>GOAL I.  CONTINUE TO EXPAND ASHLEY COUNTY MEDICAL CENTER HEALTH SERVICES</w:t>
            </w:r>
          </w:p>
        </w:tc>
      </w:tr>
      <w:tr w:rsidR="002108E2" w:rsidTr="00003A75">
        <w:tc>
          <w:tcPr>
            <w:tcW w:w="3685" w:type="dxa"/>
          </w:tcPr>
          <w:p w:rsidR="002108E2" w:rsidRPr="00381C81" w:rsidRDefault="00B376A7" w:rsidP="00DD7F4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</w:t>
            </w:r>
          </w:p>
        </w:tc>
        <w:tc>
          <w:tcPr>
            <w:tcW w:w="6930" w:type="dxa"/>
          </w:tcPr>
          <w:p w:rsidR="002108E2" w:rsidRPr="00381C81" w:rsidRDefault="00DD7F41" w:rsidP="00DD7F4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81C81">
              <w:rPr>
                <w:rFonts w:asciiTheme="majorHAnsi" w:hAnsiTheme="majorHAnsi"/>
                <w:b/>
              </w:rPr>
              <w:t>ACTIVITIES</w:t>
            </w:r>
          </w:p>
        </w:tc>
        <w:tc>
          <w:tcPr>
            <w:tcW w:w="3240" w:type="dxa"/>
          </w:tcPr>
          <w:p w:rsidR="002108E2" w:rsidRPr="00381C81" w:rsidRDefault="00DD7F41" w:rsidP="00DD7F4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81C81">
              <w:rPr>
                <w:rFonts w:asciiTheme="majorHAnsi" w:hAnsiTheme="majorHAnsi"/>
                <w:b/>
              </w:rPr>
              <w:t>TIMELINE</w:t>
            </w:r>
          </w:p>
        </w:tc>
      </w:tr>
      <w:tr w:rsidR="002108E2" w:rsidTr="00003A75">
        <w:tc>
          <w:tcPr>
            <w:tcW w:w="3685" w:type="dxa"/>
          </w:tcPr>
          <w:p w:rsidR="002108E2" w:rsidRPr="00AE3DD7" w:rsidRDefault="00B376A7" w:rsidP="00B376A7">
            <w:pPr>
              <w:pStyle w:val="NoSpacing"/>
            </w:pPr>
            <w:r>
              <w:t xml:space="preserve">Increase health services offered by ACMC to residents throughout the service area; specifically to provide </w:t>
            </w:r>
            <w:r w:rsidR="00892EFE" w:rsidRPr="00AE3DD7">
              <w:t>mental health services, nutritional counseling, a rheumatologist, ENT, more OB servic</w:t>
            </w:r>
            <w:r>
              <w:t xml:space="preserve">es, a cardiothoracic surgeon, </w:t>
            </w:r>
            <w:r w:rsidR="00892EFE" w:rsidRPr="00AE3DD7">
              <w:t>a lactation consultant</w:t>
            </w:r>
            <w:r>
              <w:t>, and an urgent care clinic</w:t>
            </w:r>
          </w:p>
        </w:tc>
        <w:tc>
          <w:tcPr>
            <w:tcW w:w="6930" w:type="dxa"/>
          </w:tcPr>
          <w:p w:rsidR="00B376A7" w:rsidRDefault="00B376A7" w:rsidP="002108E2">
            <w:pPr>
              <w:pStyle w:val="NoSpacing"/>
            </w:pPr>
            <w:r>
              <w:t xml:space="preserve">*Continue to recruit </w:t>
            </w:r>
            <w:r w:rsidR="00003A75">
              <w:t>specialty physicians to include (but not limited to) ENT</w:t>
            </w:r>
            <w:r w:rsidR="008803A7">
              <w:t xml:space="preserve"> and </w:t>
            </w:r>
            <w:r w:rsidR="00003A75">
              <w:t>OB</w:t>
            </w:r>
          </w:p>
          <w:p w:rsidR="00003A75" w:rsidRDefault="00003A75" w:rsidP="002108E2">
            <w:pPr>
              <w:pStyle w:val="NoSpacing"/>
            </w:pPr>
          </w:p>
          <w:p w:rsidR="00003A75" w:rsidRDefault="00003A75" w:rsidP="002108E2">
            <w:pPr>
              <w:pStyle w:val="NoSpacing"/>
            </w:pPr>
            <w:r>
              <w:t>*Continue to recruit health care professionals to include (but not limited to) mental health services, nutritional counseling, and a lactation consultant</w:t>
            </w:r>
          </w:p>
          <w:p w:rsidR="00003A75" w:rsidRDefault="00003A75" w:rsidP="002108E2">
            <w:pPr>
              <w:pStyle w:val="NoSpacing"/>
            </w:pPr>
          </w:p>
          <w:p w:rsidR="00003A75" w:rsidRPr="00B376A7" w:rsidRDefault="00003A75" w:rsidP="002108E2">
            <w:pPr>
              <w:pStyle w:val="NoSpacing"/>
            </w:pPr>
            <w:r>
              <w:t>*Continue to work with healthcare partners to provide additional health services through partnership and collaboration</w:t>
            </w:r>
          </w:p>
        </w:tc>
        <w:tc>
          <w:tcPr>
            <w:tcW w:w="3240" w:type="dxa"/>
          </w:tcPr>
          <w:p w:rsidR="00003A75" w:rsidRPr="00003A75" w:rsidRDefault="00003A75" w:rsidP="002108E2">
            <w:pPr>
              <w:pStyle w:val="NoSpacing"/>
              <w:rPr>
                <w:i/>
              </w:rPr>
            </w:pPr>
            <w:r w:rsidRPr="00003A75">
              <w:rPr>
                <w:i/>
              </w:rPr>
              <w:t>Current – 2019</w:t>
            </w:r>
          </w:p>
          <w:p w:rsidR="00003A75" w:rsidRPr="00003A75" w:rsidRDefault="00003A75" w:rsidP="002108E2">
            <w:pPr>
              <w:pStyle w:val="NoSpacing"/>
              <w:rPr>
                <w:i/>
              </w:rPr>
            </w:pPr>
          </w:p>
          <w:p w:rsidR="00003A75" w:rsidRPr="00003A75" w:rsidRDefault="00003A75" w:rsidP="002108E2">
            <w:pPr>
              <w:pStyle w:val="NoSpacing"/>
              <w:rPr>
                <w:i/>
              </w:rPr>
            </w:pPr>
          </w:p>
          <w:p w:rsidR="00003A75" w:rsidRPr="00003A75" w:rsidRDefault="00003A75" w:rsidP="002108E2">
            <w:pPr>
              <w:pStyle w:val="NoSpacing"/>
              <w:rPr>
                <w:i/>
              </w:rPr>
            </w:pPr>
            <w:r w:rsidRPr="00003A75">
              <w:rPr>
                <w:i/>
              </w:rPr>
              <w:t>Current – 2019</w:t>
            </w:r>
          </w:p>
          <w:p w:rsidR="00003A75" w:rsidRPr="00003A75" w:rsidRDefault="00003A75" w:rsidP="002108E2">
            <w:pPr>
              <w:pStyle w:val="NoSpacing"/>
              <w:rPr>
                <w:i/>
              </w:rPr>
            </w:pPr>
          </w:p>
          <w:p w:rsidR="00003A75" w:rsidRPr="00003A75" w:rsidRDefault="00003A75" w:rsidP="002108E2">
            <w:pPr>
              <w:pStyle w:val="NoSpacing"/>
              <w:rPr>
                <w:i/>
              </w:rPr>
            </w:pPr>
          </w:p>
          <w:p w:rsidR="00003A75" w:rsidRPr="00003A75" w:rsidRDefault="00003A75" w:rsidP="002108E2">
            <w:pPr>
              <w:pStyle w:val="NoSpacing"/>
              <w:rPr>
                <w:i/>
              </w:rPr>
            </w:pPr>
          </w:p>
          <w:p w:rsidR="00003A75" w:rsidRPr="00003A75" w:rsidRDefault="00003A75" w:rsidP="002108E2">
            <w:pPr>
              <w:pStyle w:val="NoSpacing"/>
              <w:rPr>
                <w:i/>
                <w:sz w:val="20"/>
                <w:szCs w:val="20"/>
              </w:rPr>
            </w:pPr>
            <w:r w:rsidRPr="00003A75">
              <w:rPr>
                <w:i/>
              </w:rPr>
              <w:t>Current - 2019</w:t>
            </w:r>
          </w:p>
        </w:tc>
      </w:tr>
      <w:tr w:rsidR="00DD7F41" w:rsidTr="004D5C4F">
        <w:tc>
          <w:tcPr>
            <w:tcW w:w="13855" w:type="dxa"/>
            <w:gridSpan w:val="3"/>
          </w:tcPr>
          <w:p w:rsidR="00037E3C" w:rsidRPr="00056D32" w:rsidRDefault="00056D32" w:rsidP="00892EFE">
            <w:pPr>
              <w:pStyle w:val="NoSpacing"/>
              <w:rPr>
                <w:b/>
                <w:sz w:val="24"/>
                <w:szCs w:val="24"/>
              </w:rPr>
            </w:pPr>
            <w:r w:rsidRPr="00056D32">
              <w:rPr>
                <w:b/>
                <w:sz w:val="24"/>
                <w:szCs w:val="24"/>
              </w:rPr>
              <w:t xml:space="preserve">GOAL II.  INCREASE EFFORTS </w:t>
            </w:r>
            <w:r w:rsidR="004D5C4F">
              <w:rPr>
                <w:b/>
                <w:sz w:val="24"/>
                <w:szCs w:val="24"/>
              </w:rPr>
              <w:t xml:space="preserve">TO PROVIDE HEALTH EDUCATION </w:t>
            </w:r>
            <w:r w:rsidRPr="00056D32">
              <w:rPr>
                <w:b/>
                <w:sz w:val="24"/>
                <w:szCs w:val="24"/>
              </w:rPr>
              <w:t>PROGRAMS THROUGHOUT THE SERVICE AREA</w:t>
            </w:r>
          </w:p>
        </w:tc>
      </w:tr>
      <w:tr w:rsidR="00DD7F41" w:rsidTr="00003A75">
        <w:tc>
          <w:tcPr>
            <w:tcW w:w="3685" w:type="dxa"/>
          </w:tcPr>
          <w:p w:rsidR="00DD7F41" w:rsidRPr="00381C81" w:rsidRDefault="00B376A7" w:rsidP="00DD7F4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</w:t>
            </w:r>
          </w:p>
        </w:tc>
        <w:tc>
          <w:tcPr>
            <w:tcW w:w="6930" w:type="dxa"/>
          </w:tcPr>
          <w:p w:rsidR="00DD7F41" w:rsidRPr="00381C81" w:rsidRDefault="00DD7F41" w:rsidP="00DD7F4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81C81">
              <w:rPr>
                <w:rFonts w:asciiTheme="majorHAnsi" w:hAnsiTheme="majorHAnsi"/>
                <w:b/>
              </w:rPr>
              <w:t>ACTIVITIES</w:t>
            </w:r>
          </w:p>
        </w:tc>
        <w:tc>
          <w:tcPr>
            <w:tcW w:w="3240" w:type="dxa"/>
          </w:tcPr>
          <w:p w:rsidR="00DD7F41" w:rsidRPr="00381C81" w:rsidRDefault="00DD7F41" w:rsidP="00DD7F4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81C81">
              <w:rPr>
                <w:rFonts w:asciiTheme="majorHAnsi" w:hAnsiTheme="majorHAnsi"/>
                <w:b/>
              </w:rPr>
              <w:t>TIMELINE</w:t>
            </w:r>
          </w:p>
        </w:tc>
      </w:tr>
      <w:tr w:rsidR="00DD7F41" w:rsidTr="00003A75">
        <w:tc>
          <w:tcPr>
            <w:tcW w:w="3685" w:type="dxa"/>
          </w:tcPr>
          <w:p w:rsidR="00DD7F41" w:rsidRPr="00AE3DD7" w:rsidRDefault="004D5C4F" w:rsidP="002778FE">
            <w:pPr>
              <w:pStyle w:val="NoSpacing"/>
            </w:pPr>
            <w:r>
              <w:t>Provide more health education programs</w:t>
            </w:r>
            <w:r w:rsidR="00056D32" w:rsidRPr="00AE3DD7">
              <w:t>; specifically diabetes self-management programs and support groups</w:t>
            </w:r>
          </w:p>
        </w:tc>
        <w:tc>
          <w:tcPr>
            <w:tcW w:w="6930" w:type="dxa"/>
          </w:tcPr>
          <w:p w:rsidR="00DD7F41" w:rsidRDefault="004D5C4F" w:rsidP="002778FE">
            <w:pPr>
              <w:pStyle w:val="NoSpacing"/>
            </w:pPr>
            <w:r>
              <w:t>*</w:t>
            </w:r>
            <w:r w:rsidRPr="004D5C4F">
              <w:t>Continue</w:t>
            </w:r>
            <w:r>
              <w:t xml:space="preserve"> to provide Diabetes Self-Management Education Classes</w:t>
            </w:r>
          </w:p>
          <w:p w:rsidR="004D5C4F" w:rsidRDefault="004D5C4F" w:rsidP="002778FE">
            <w:pPr>
              <w:pStyle w:val="NoSpacing"/>
            </w:pPr>
          </w:p>
          <w:p w:rsidR="004D5C4F" w:rsidRDefault="004D5C4F" w:rsidP="002778FE">
            <w:pPr>
              <w:pStyle w:val="NoSpacing"/>
            </w:pPr>
            <w:r>
              <w:t>*Become a Certified Diabetes Education Site</w:t>
            </w:r>
          </w:p>
          <w:p w:rsidR="004D5C4F" w:rsidRDefault="004D5C4F" w:rsidP="002778FE">
            <w:pPr>
              <w:pStyle w:val="NoSpacing"/>
            </w:pPr>
          </w:p>
          <w:p w:rsidR="004D5C4F" w:rsidRDefault="004D5C4F" w:rsidP="002778FE">
            <w:pPr>
              <w:pStyle w:val="NoSpacing"/>
            </w:pPr>
            <w:r>
              <w:t>*Train &amp; support designated ACMC staff to become Certified Diabetes Educators</w:t>
            </w:r>
          </w:p>
          <w:p w:rsidR="004D5C4F" w:rsidRDefault="004D5C4F" w:rsidP="002778FE">
            <w:pPr>
              <w:pStyle w:val="NoSpacing"/>
            </w:pPr>
          </w:p>
          <w:p w:rsidR="004D5C4F" w:rsidRDefault="004D5C4F" w:rsidP="002778FE">
            <w:pPr>
              <w:pStyle w:val="NoSpacing"/>
            </w:pPr>
            <w:r>
              <w:t>*Continue to provide current health education programs</w:t>
            </w:r>
          </w:p>
          <w:p w:rsidR="004D5C4F" w:rsidRDefault="004D5C4F" w:rsidP="002778FE">
            <w:pPr>
              <w:pStyle w:val="NoSpacing"/>
            </w:pPr>
          </w:p>
          <w:p w:rsidR="004D5C4F" w:rsidRDefault="004D5C4F" w:rsidP="004D5C4F">
            <w:pPr>
              <w:pStyle w:val="NoSpacing"/>
            </w:pPr>
            <w:r>
              <w:t>*Provide healthy eating and cooking programs; specifically Cooking Matters classes</w:t>
            </w:r>
          </w:p>
          <w:p w:rsidR="004D5C4F" w:rsidRDefault="004D5C4F" w:rsidP="004D5C4F">
            <w:pPr>
              <w:pStyle w:val="NoSpacing"/>
            </w:pPr>
          </w:p>
          <w:p w:rsidR="004D5C4F" w:rsidRDefault="004D5C4F" w:rsidP="004D5C4F">
            <w:pPr>
              <w:pStyle w:val="NoSpacing"/>
            </w:pPr>
            <w:r>
              <w:t>*Host and provide a diabetes support group</w:t>
            </w:r>
          </w:p>
          <w:p w:rsidR="004D5C4F" w:rsidRDefault="004D5C4F" w:rsidP="004D5C4F">
            <w:pPr>
              <w:pStyle w:val="NoSpacing"/>
            </w:pPr>
          </w:p>
          <w:p w:rsidR="004D5C4F" w:rsidRDefault="004D5C4F" w:rsidP="004D5C4F">
            <w:pPr>
              <w:pStyle w:val="NoSpacing"/>
            </w:pPr>
            <w:r>
              <w:t>*Continue to work with the Ashley County Hometown Health Coalition to offer more health education programs and events</w:t>
            </w:r>
          </w:p>
          <w:p w:rsidR="004D5C4F" w:rsidRDefault="004D5C4F" w:rsidP="004D5C4F">
            <w:pPr>
              <w:pStyle w:val="NoSpacing"/>
            </w:pPr>
          </w:p>
          <w:p w:rsidR="004D5C4F" w:rsidRPr="004D5C4F" w:rsidRDefault="004D5C4F" w:rsidP="004D5C4F">
            <w:pPr>
              <w:pStyle w:val="NoSpacing"/>
            </w:pPr>
            <w:r>
              <w:t>*Continue to work with the Greater Delta Alliance for Health to offer more health education program and events</w:t>
            </w:r>
          </w:p>
        </w:tc>
        <w:tc>
          <w:tcPr>
            <w:tcW w:w="3240" w:type="dxa"/>
          </w:tcPr>
          <w:p w:rsidR="00DD7F41" w:rsidRPr="00003A75" w:rsidRDefault="004D5C4F" w:rsidP="002778FE">
            <w:pPr>
              <w:pStyle w:val="NoSpacing"/>
              <w:rPr>
                <w:i/>
              </w:rPr>
            </w:pPr>
            <w:r w:rsidRPr="00003A75">
              <w:rPr>
                <w:i/>
              </w:rPr>
              <w:t>Current – 2019</w:t>
            </w:r>
          </w:p>
          <w:p w:rsidR="004D5C4F" w:rsidRPr="00003A75" w:rsidRDefault="004D5C4F" w:rsidP="002778FE">
            <w:pPr>
              <w:pStyle w:val="NoSpacing"/>
              <w:rPr>
                <w:i/>
              </w:rPr>
            </w:pPr>
          </w:p>
          <w:p w:rsidR="004D5C4F" w:rsidRPr="00003A75" w:rsidRDefault="00003A75" w:rsidP="002778FE">
            <w:pPr>
              <w:pStyle w:val="NoSpacing"/>
              <w:rPr>
                <w:i/>
              </w:rPr>
            </w:pPr>
            <w:r>
              <w:rPr>
                <w:i/>
              </w:rPr>
              <w:t>September 2016- 2019</w:t>
            </w: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Pr="00003A75" w:rsidRDefault="00003A75" w:rsidP="002778FE">
            <w:pPr>
              <w:pStyle w:val="NoSpacing"/>
              <w:rPr>
                <w:i/>
              </w:rPr>
            </w:pPr>
            <w:r>
              <w:rPr>
                <w:i/>
              </w:rPr>
              <w:t>September 2016-2019</w:t>
            </w: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  <w:r w:rsidRPr="00003A75">
              <w:rPr>
                <w:i/>
              </w:rPr>
              <w:t>Current- 2019</w:t>
            </w: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  <w:r w:rsidRPr="00003A75">
              <w:rPr>
                <w:i/>
              </w:rPr>
              <w:t>September 2017-2019</w:t>
            </w: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  <w:r w:rsidRPr="00003A75">
              <w:rPr>
                <w:i/>
              </w:rPr>
              <w:t>September 2017- 2019</w:t>
            </w: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  <w:r w:rsidRPr="00003A75">
              <w:rPr>
                <w:i/>
              </w:rPr>
              <w:t>Current-2019</w:t>
            </w: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Pr="00003A75" w:rsidRDefault="00B376A7" w:rsidP="002778FE">
            <w:pPr>
              <w:pStyle w:val="NoSpacing"/>
              <w:rPr>
                <w:i/>
              </w:rPr>
            </w:pPr>
          </w:p>
          <w:p w:rsidR="00B376A7" w:rsidRDefault="00B376A7" w:rsidP="002778FE">
            <w:pPr>
              <w:pStyle w:val="NoSpacing"/>
              <w:rPr>
                <w:b/>
              </w:rPr>
            </w:pPr>
            <w:r w:rsidRPr="00003A75">
              <w:rPr>
                <w:i/>
              </w:rPr>
              <w:t>Current- 2019</w:t>
            </w:r>
          </w:p>
        </w:tc>
      </w:tr>
      <w:tr w:rsidR="00892EFE" w:rsidTr="004D5C4F">
        <w:tc>
          <w:tcPr>
            <w:tcW w:w="13855" w:type="dxa"/>
            <w:gridSpan w:val="3"/>
          </w:tcPr>
          <w:p w:rsidR="00892EFE" w:rsidRPr="00056D32" w:rsidRDefault="00892EFE" w:rsidP="002778FE">
            <w:pPr>
              <w:pStyle w:val="NoSpacing"/>
              <w:rPr>
                <w:b/>
                <w:sz w:val="24"/>
                <w:szCs w:val="24"/>
              </w:rPr>
            </w:pPr>
            <w:r w:rsidRPr="00056D32">
              <w:rPr>
                <w:b/>
                <w:sz w:val="24"/>
                <w:szCs w:val="24"/>
              </w:rPr>
              <w:t xml:space="preserve">GOAL III.  INCREASE PUBLIC RELATIONS AND COMMUNICATIONS EFFORTS; PROMOTION OF PROGRAMS THROUGHOUT THE SERVICE </w:t>
            </w:r>
          </w:p>
        </w:tc>
      </w:tr>
      <w:tr w:rsidR="00892EFE" w:rsidTr="00003A75">
        <w:tc>
          <w:tcPr>
            <w:tcW w:w="3685" w:type="dxa"/>
          </w:tcPr>
          <w:p w:rsidR="00892EFE" w:rsidRPr="00AE3DD7" w:rsidRDefault="00B376A7" w:rsidP="00892EF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</w:t>
            </w:r>
          </w:p>
        </w:tc>
        <w:tc>
          <w:tcPr>
            <w:tcW w:w="6930" w:type="dxa"/>
          </w:tcPr>
          <w:p w:rsidR="00892EFE" w:rsidRPr="00AE3DD7" w:rsidRDefault="00892EFE" w:rsidP="00892EF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3DD7">
              <w:rPr>
                <w:rFonts w:asciiTheme="majorHAnsi" w:hAnsiTheme="majorHAnsi"/>
                <w:b/>
              </w:rPr>
              <w:t>ACTIVITIES</w:t>
            </w:r>
          </w:p>
        </w:tc>
        <w:tc>
          <w:tcPr>
            <w:tcW w:w="3240" w:type="dxa"/>
          </w:tcPr>
          <w:p w:rsidR="00892EFE" w:rsidRPr="00AE3DD7" w:rsidRDefault="00892EFE" w:rsidP="00892EF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3DD7">
              <w:rPr>
                <w:rFonts w:asciiTheme="majorHAnsi" w:hAnsiTheme="majorHAnsi"/>
                <w:b/>
              </w:rPr>
              <w:t>TIMELINE</w:t>
            </w:r>
          </w:p>
        </w:tc>
      </w:tr>
      <w:tr w:rsidR="00892EFE" w:rsidTr="00003A75">
        <w:tc>
          <w:tcPr>
            <w:tcW w:w="3685" w:type="dxa"/>
          </w:tcPr>
          <w:p w:rsidR="00892EFE" w:rsidRPr="00AE3DD7" w:rsidRDefault="00AE3DD7" w:rsidP="00381C81">
            <w:pPr>
              <w:pStyle w:val="NoSpacing"/>
            </w:pPr>
            <w:r>
              <w:lastRenderedPageBreak/>
              <w:t>Educate the service area on ACMC services and programs</w:t>
            </w:r>
            <w:r w:rsidR="004D5C4F">
              <w:t>; specifically the Delta communities</w:t>
            </w:r>
          </w:p>
        </w:tc>
        <w:tc>
          <w:tcPr>
            <w:tcW w:w="6930" w:type="dxa"/>
          </w:tcPr>
          <w:p w:rsidR="00892EFE" w:rsidRDefault="00003A75" w:rsidP="00892EFE">
            <w:pPr>
              <w:pStyle w:val="NoSpacing"/>
            </w:pPr>
            <w:r>
              <w:t>*Continue to provide advertisement and promotion of ACMC services and programs in the local newspapers</w:t>
            </w:r>
          </w:p>
          <w:p w:rsidR="00003A75" w:rsidRDefault="00003A75" w:rsidP="00892EFE">
            <w:pPr>
              <w:pStyle w:val="NoSpacing"/>
            </w:pPr>
          </w:p>
          <w:p w:rsidR="00003A75" w:rsidRDefault="00003A75" w:rsidP="00892EFE">
            <w:pPr>
              <w:pStyle w:val="NoSpacing"/>
            </w:pPr>
            <w:r>
              <w:t>*Pursue the feasibility of providing a weekly health article for the local newspapers</w:t>
            </w:r>
          </w:p>
          <w:p w:rsidR="00003A75" w:rsidRDefault="00003A75" w:rsidP="00892EFE">
            <w:pPr>
              <w:pStyle w:val="NoSpacing"/>
            </w:pPr>
          </w:p>
          <w:p w:rsidR="00003A75" w:rsidRDefault="00003A75" w:rsidP="00892EFE">
            <w:pPr>
              <w:pStyle w:val="NoSpacing"/>
            </w:pPr>
            <w:r>
              <w:t>*Expand the current GDAH healthcare resource directory</w:t>
            </w:r>
          </w:p>
          <w:p w:rsidR="00094BC9" w:rsidRDefault="00094BC9" w:rsidP="00892EFE">
            <w:pPr>
              <w:pStyle w:val="NoSpacing"/>
            </w:pPr>
          </w:p>
          <w:p w:rsidR="00094BC9" w:rsidRPr="00003A75" w:rsidRDefault="00094BC9" w:rsidP="00892EFE">
            <w:pPr>
              <w:pStyle w:val="NoSpacing"/>
            </w:pPr>
            <w:r>
              <w:t>*</w:t>
            </w:r>
            <w:r w:rsidR="00B51DCC">
              <w:t>Host informational health fairs in the Ashley County Delta communities</w:t>
            </w:r>
          </w:p>
        </w:tc>
        <w:tc>
          <w:tcPr>
            <w:tcW w:w="3240" w:type="dxa"/>
          </w:tcPr>
          <w:p w:rsidR="00892EFE" w:rsidRPr="00B51DCC" w:rsidRDefault="00B51DCC" w:rsidP="00892EFE">
            <w:pPr>
              <w:pStyle w:val="NoSpacing"/>
              <w:rPr>
                <w:i/>
              </w:rPr>
            </w:pPr>
            <w:r w:rsidRPr="00B51DCC">
              <w:rPr>
                <w:i/>
              </w:rPr>
              <w:t>Current- 2019</w:t>
            </w:r>
          </w:p>
          <w:p w:rsidR="00B51DCC" w:rsidRPr="00B51DCC" w:rsidRDefault="00B51DCC" w:rsidP="00892EFE">
            <w:pPr>
              <w:pStyle w:val="NoSpacing"/>
              <w:rPr>
                <w:i/>
              </w:rPr>
            </w:pPr>
          </w:p>
          <w:p w:rsidR="00B51DCC" w:rsidRPr="00B51DCC" w:rsidRDefault="00B51DCC" w:rsidP="00892EFE">
            <w:pPr>
              <w:pStyle w:val="NoSpacing"/>
              <w:rPr>
                <w:i/>
              </w:rPr>
            </w:pPr>
          </w:p>
          <w:p w:rsidR="00B51DCC" w:rsidRPr="00B51DCC" w:rsidRDefault="00B51DCC" w:rsidP="00892EFE">
            <w:pPr>
              <w:pStyle w:val="NoSpacing"/>
              <w:rPr>
                <w:i/>
              </w:rPr>
            </w:pPr>
            <w:r w:rsidRPr="00B51DCC">
              <w:rPr>
                <w:i/>
              </w:rPr>
              <w:t>September 2019</w:t>
            </w:r>
          </w:p>
          <w:p w:rsidR="00B51DCC" w:rsidRPr="00B51DCC" w:rsidRDefault="00B51DCC" w:rsidP="00892EFE">
            <w:pPr>
              <w:pStyle w:val="NoSpacing"/>
              <w:rPr>
                <w:i/>
              </w:rPr>
            </w:pPr>
          </w:p>
          <w:p w:rsidR="00B51DCC" w:rsidRPr="00B51DCC" w:rsidRDefault="00B51DCC" w:rsidP="00892EFE">
            <w:pPr>
              <w:pStyle w:val="NoSpacing"/>
              <w:rPr>
                <w:i/>
              </w:rPr>
            </w:pPr>
          </w:p>
          <w:p w:rsidR="00B51DCC" w:rsidRPr="00B51DCC" w:rsidRDefault="00B51DCC" w:rsidP="00892EFE">
            <w:pPr>
              <w:pStyle w:val="NoSpacing"/>
              <w:rPr>
                <w:i/>
              </w:rPr>
            </w:pPr>
            <w:r w:rsidRPr="00B51DCC">
              <w:rPr>
                <w:i/>
              </w:rPr>
              <w:t>Current-2019</w:t>
            </w:r>
          </w:p>
          <w:p w:rsidR="00B51DCC" w:rsidRPr="00B51DCC" w:rsidRDefault="00B51DCC" w:rsidP="00892EFE">
            <w:pPr>
              <w:pStyle w:val="NoSpacing"/>
              <w:rPr>
                <w:i/>
              </w:rPr>
            </w:pPr>
          </w:p>
          <w:p w:rsidR="00B51DCC" w:rsidRDefault="00B51DCC" w:rsidP="00892EFE">
            <w:pPr>
              <w:pStyle w:val="NoSpacing"/>
              <w:rPr>
                <w:b/>
              </w:rPr>
            </w:pPr>
            <w:r w:rsidRPr="00B51DCC">
              <w:rPr>
                <w:i/>
              </w:rPr>
              <w:t>January 2017-2019</w:t>
            </w:r>
          </w:p>
        </w:tc>
      </w:tr>
    </w:tbl>
    <w:p w:rsidR="002108E2" w:rsidRDefault="00892EFE" w:rsidP="002108E2">
      <w:pPr>
        <w:pStyle w:val="NoSpacing"/>
        <w:rPr>
          <w:b/>
        </w:rPr>
      </w:pPr>
      <w:r w:rsidRPr="00892EFE">
        <w:rPr>
          <w:b/>
        </w:rPr>
        <w:tab/>
      </w:r>
      <w:r w:rsidRPr="00892EFE">
        <w:rPr>
          <w:b/>
        </w:rPr>
        <w:tab/>
      </w:r>
      <w:r w:rsidRPr="00892EFE">
        <w:rPr>
          <w:b/>
        </w:rPr>
        <w:tab/>
      </w:r>
      <w:r w:rsidRPr="00892EFE">
        <w:rPr>
          <w:b/>
        </w:rPr>
        <w:tab/>
      </w:r>
    </w:p>
    <w:p w:rsidR="002108E2" w:rsidRPr="002108E2" w:rsidRDefault="002108E2" w:rsidP="002108E2">
      <w:pPr>
        <w:pStyle w:val="NoSpacing"/>
        <w:jc w:val="center"/>
        <w:rPr>
          <w:b/>
        </w:rPr>
      </w:pPr>
    </w:p>
    <w:sectPr w:rsidR="002108E2" w:rsidRPr="002108E2" w:rsidSect="002108E2">
      <w:head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61" w:rsidRDefault="00542B61" w:rsidP="00DD7F41">
      <w:pPr>
        <w:spacing w:after="0" w:line="240" w:lineRule="auto"/>
      </w:pPr>
      <w:r>
        <w:separator/>
      </w:r>
    </w:p>
  </w:endnote>
  <w:endnote w:type="continuationSeparator" w:id="0">
    <w:p w:rsidR="00542B61" w:rsidRDefault="00542B61" w:rsidP="00DD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61" w:rsidRDefault="00542B61" w:rsidP="00DD7F41">
      <w:pPr>
        <w:spacing w:after="0" w:line="240" w:lineRule="auto"/>
      </w:pPr>
      <w:r>
        <w:separator/>
      </w:r>
    </w:p>
  </w:footnote>
  <w:footnote w:type="continuationSeparator" w:id="0">
    <w:p w:rsidR="00542B61" w:rsidRDefault="00542B61" w:rsidP="00DD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41" w:rsidRDefault="005A2743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b/>
          <w:color w:val="2F5496" w:themeColor="accent5" w:themeShade="BF"/>
        </w:rPr>
        <w:alias w:val="Title"/>
        <w:tag w:val=""/>
        <w:id w:val="664756013"/>
        <w:placeholder>
          <w:docPart w:val="B1DB50F530EA4861BB0DAB02D5A9C2C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7F41" w:rsidRPr="00DD7F41">
          <w:rPr>
            <w:b/>
            <w:color w:val="2F5496" w:themeColor="accent5" w:themeShade="BF"/>
          </w:rPr>
          <w:t>COMMUNITY HEALTH NEEDS ASSESSMENT STRATEGIC IMPLEMENTATION PLAN 2016-2019</w:t>
        </w:r>
      </w:sdtContent>
    </w:sdt>
    <w:r w:rsidR="00DD7F41">
      <w:rPr>
        <w:color w:val="5B9BD5" w:themeColor="accent1"/>
      </w:rPr>
      <w:t xml:space="preserve"> | </w:t>
    </w:r>
    <w:sdt>
      <w:sdtPr>
        <w:rPr>
          <w:b/>
          <w:color w:val="2F5496" w:themeColor="accent5" w:themeShade="BF"/>
        </w:rPr>
        <w:alias w:val="Author"/>
        <w:tag w:val=""/>
        <w:id w:val="-1677181147"/>
        <w:placeholder>
          <w:docPart w:val="B828D9787C9546CB9C3451C2A92CA7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D7F41" w:rsidRPr="00DD7F41">
          <w:rPr>
            <w:b/>
            <w:color w:val="2F5496" w:themeColor="accent5" w:themeShade="BF"/>
          </w:rPr>
          <w:t>Ashley County Medical Center</w:t>
        </w:r>
      </w:sdtContent>
    </w:sdt>
  </w:p>
  <w:p w:rsidR="00DD7F41" w:rsidRDefault="00DD7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F58"/>
    <w:multiLevelType w:val="hybridMultilevel"/>
    <w:tmpl w:val="B6A44C02"/>
    <w:lvl w:ilvl="0" w:tplc="545CBBB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6883"/>
    <w:multiLevelType w:val="hybridMultilevel"/>
    <w:tmpl w:val="21C63290"/>
    <w:lvl w:ilvl="0" w:tplc="D0222BB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E2"/>
    <w:rsid w:val="00003A75"/>
    <w:rsid w:val="00037E3C"/>
    <w:rsid w:val="00056D32"/>
    <w:rsid w:val="00094BC9"/>
    <w:rsid w:val="002108E2"/>
    <w:rsid w:val="00381C81"/>
    <w:rsid w:val="0044234C"/>
    <w:rsid w:val="004D5C4F"/>
    <w:rsid w:val="00542B61"/>
    <w:rsid w:val="005A2743"/>
    <w:rsid w:val="006C3934"/>
    <w:rsid w:val="008736EE"/>
    <w:rsid w:val="008803A7"/>
    <w:rsid w:val="00892EFE"/>
    <w:rsid w:val="009B06C1"/>
    <w:rsid w:val="00AA6A81"/>
    <w:rsid w:val="00AE3DD7"/>
    <w:rsid w:val="00B376A7"/>
    <w:rsid w:val="00B51DCC"/>
    <w:rsid w:val="00CC1B08"/>
    <w:rsid w:val="00DC1596"/>
    <w:rsid w:val="00DD7F41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37046-4B5C-4D2D-89AA-E8FB7A1C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8E2"/>
    <w:pPr>
      <w:spacing w:after="0" w:line="240" w:lineRule="auto"/>
    </w:pPr>
  </w:style>
  <w:style w:type="table" w:styleId="TableGrid">
    <w:name w:val="Table Grid"/>
    <w:basedOn w:val="TableNormal"/>
    <w:uiPriority w:val="39"/>
    <w:rsid w:val="0021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41"/>
  </w:style>
  <w:style w:type="paragraph" w:styleId="Footer">
    <w:name w:val="footer"/>
    <w:basedOn w:val="Normal"/>
    <w:link w:val="FooterChar"/>
    <w:uiPriority w:val="99"/>
    <w:unhideWhenUsed/>
    <w:rsid w:val="00DD7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41"/>
  </w:style>
  <w:style w:type="paragraph" w:styleId="BalloonText">
    <w:name w:val="Balloon Text"/>
    <w:basedOn w:val="Normal"/>
    <w:link w:val="BalloonTextChar"/>
    <w:uiPriority w:val="99"/>
    <w:semiHidden/>
    <w:unhideWhenUsed/>
    <w:rsid w:val="00CC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DB50F530EA4861BB0DAB02D5A9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33D1-2E13-4721-99AC-7D5597278A84}"/>
      </w:docPartPr>
      <w:docPartBody>
        <w:p w:rsidR="0066195F" w:rsidRDefault="00E23276" w:rsidP="00E23276">
          <w:pPr>
            <w:pStyle w:val="B1DB50F530EA4861BB0DAB02D5A9C2CB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B828D9787C9546CB9C3451C2A92C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DC88-E360-4CB6-BB3E-7CFF9C20179E}"/>
      </w:docPartPr>
      <w:docPartBody>
        <w:p w:rsidR="0066195F" w:rsidRDefault="00E23276" w:rsidP="00E23276">
          <w:pPr>
            <w:pStyle w:val="B828D9787C9546CB9C3451C2A92CA781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76"/>
    <w:rsid w:val="003A78D3"/>
    <w:rsid w:val="00423A91"/>
    <w:rsid w:val="0066195F"/>
    <w:rsid w:val="007241BC"/>
    <w:rsid w:val="00760ED0"/>
    <w:rsid w:val="00E23276"/>
    <w:rsid w:val="00E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B50F530EA4861BB0DAB02D5A9C2CB">
    <w:name w:val="B1DB50F530EA4861BB0DAB02D5A9C2CB"/>
    <w:rsid w:val="00E23276"/>
  </w:style>
  <w:style w:type="paragraph" w:customStyle="1" w:styleId="B828D9787C9546CB9C3451C2A92CA781">
    <w:name w:val="B828D9787C9546CB9C3451C2A92CA781"/>
    <w:rsid w:val="00E23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NEEDS ASSESSMENT STRATEGIC IMPLEMENTATION PLAN 2016-2019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NEEDS ASSESSMENT STRATEGIC IMPLEMENTATION PLAN 2016-2019</dc:title>
  <dc:subject/>
  <dc:creator>Ashley County Medical Center</dc:creator>
  <cp:keywords/>
  <dc:description/>
  <cp:lastModifiedBy>Sarah Jones</cp:lastModifiedBy>
  <cp:revision>2</cp:revision>
  <cp:lastPrinted>2016-11-07T17:56:00Z</cp:lastPrinted>
  <dcterms:created xsi:type="dcterms:W3CDTF">2016-11-29T21:24:00Z</dcterms:created>
  <dcterms:modified xsi:type="dcterms:W3CDTF">2016-11-29T21:24:00Z</dcterms:modified>
</cp:coreProperties>
</file>